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CCCC" w14:textId="77777777" w:rsidR="00665EBE" w:rsidRPr="00B778DE" w:rsidRDefault="00665EBE" w:rsidP="00665EBE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DE">
        <w:rPr>
          <w:rFonts w:ascii="Times New Roman" w:eastAsia="Times New Roman" w:hAnsi="Times New Roman" w:cs="Times New Roman"/>
          <w:b/>
          <w:sz w:val="28"/>
          <w:szCs w:val="28"/>
        </w:rPr>
        <w:t>Technical Specifications</w:t>
      </w:r>
    </w:p>
    <w:p w14:paraId="4DEC9715" w14:textId="2B2DA3EB" w:rsidR="00665EBE" w:rsidRDefault="00D94CDF" w:rsidP="00665E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STR </w:t>
      </w:r>
      <w:r w:rsidR="00665EBE" w:rsidRPr="00B778DE">
        <w:rPr>
          <w:rFonts w:ascii="Times New Roman" w:hAnsi="Times New Roman" w:cs="Times New Roman"/>
          <w:b/>
          <w:sz w:val="28"/>
          <w:szCs w:val="28"/>
        </w:rPr>
        <w:t xml:space="preserve">Series Outdoor LED </w:t>
      </w:r>
      <w:r>
        <w:rPr>
          <w:rFonts w:ascii="Times New Roman" w:hAnsi="Times New Roman" w:cs="Times New Roman"/>
          <w:b/>
          <w:sz w:val="28"/>
          <w:szCs w:val="28"/>
        </w:rPr>
        <w:t xml:space="preserve">Blank-out </w:t>
      </w:r>
      <w:r w:rsidR="00665EBE" w:rsidRPr="00B778DE">
        <w:rPr>
          <w:rFonts w:ascii="Times New Roman" w:hAnsi="Times New Roman" w:cs="Times New Roman"/>
          <w:b/>
          <w:sz w:val="28"/>
          <w:szCs w:val="28"/>
        </w:rPr>
        <w:t>Signs</w:t>
      </w:r>
    </w:p>
    <w:p w14:paraId="086CECD4" w14:textId="77777777" w:rsidR="00413267" w:rsidRDefault="00413267"/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2250"/>
        <w:gridCol w:w="2520"/>
        <w:gridCol w:w="2350"/>
        <w:gridCol w:w="2240"/>
      </w:tblGrid>
      <w:tr w:rsidR="004E2C4C" w14:paraId="55F1CFD9" w14:textId="77777777" w:rsidTr="003F4D33">
        <w:tc>
          <w:tcPr>
            <w:tcW w:w="2250" w:type="dxa"/>
          </w:tcPr>
          <w:p w14:paraId="6CD4A3C5" w14:textId="257AAE1E" w:rsidR="004E2C4C" w:rsidRPr="00E31379" w:rsidRDefault="004E2C4C" w:rsidP="004E2C4C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110" w:type="dxa"/>
            <w:gridSpan w:val="3"/>
          </w:tcPr>
          <w:p w14:paraId="349BBEC1" w14:textId="60C91FA7" w:rsidR="004E2C4C" w:rsidRDefault="004E2C4C" w:rsidP="004E2C4C">
            <w:r>
              <w:t xml:space="preserve">Outdoor/indoor blank-out signs with an IP55/NEMA 3RX cabinet, </w:t>
            </w:r>
            <w:r w:rsidR="00B478D7">
              <w:t>narrow-angle</w:t>
            </w:r>
            <w:r>
              <w:t xml:space="preserve"> LEDs</w:t>
            </w:r>
            <w:r w:rsidR="00B478D7">
              <w:t>,</w:t>
            </w:r>
            <w:r>
              <w:t xml:space="preserve"> and contrasting black face. The sign message is formed by visible LEDs that illuminate when activated and blank-out when deactivated. </w:t>
            </w:r>
          </w:p>
        </w:tc>
      </w:tr>
      <w:tr w:rsidR="009565D5" w14:paraId="7DA29280" w14:textId="77777777" w:rsidTr="003F4D33">
        <w:tc>
          <w:tcPr>
            <w:tcW w:w="2250" w:type="dxa"/>
          </w:tcPr>
          <w:p w14:paraId="62606ECA" w14:textId="77777777" w:rsidR="004E2C4C" w:rsidRPr="00E31379" w:rsidRDefault="004E2C4C" w:rsidP="004E2C4C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Illumination</w:t>
            </w:r>
          </w:p>
        </w:tc>
        <w:tc>
          <w:tcPr>
            <w:tcW w:w="7110" w:type="dxa"/>
            <w:gridSpan w:val="3"/>
          </w:tcPr>
          <w:p w14:paraId="28873585" w14:textId="3A64C606" w:rsidR="004E2C4C" w:rsidRPr="00C37B2E" w:rsidRDefault="004E2C4C" w:rsidP="004E2C4C">
            <w:r>
              <w:t>Narrow viewing angle LEDs (</w:t>
            </w:r>
            <w:r w:rsidR="00EE026F">
              <w:t>30</w:t>
            </w:r>
            <w:r>
              <w:rPr>
                <w:rFonts w:cstheme="minorHAnsi"/>
              </w:rPr>
              <w:t>°</w:t>
            </w:r>
            <w:r>
              <w:t xml:space="preserve"> cone, </w:t>
            </w:r>
            <w:r w:rsidR="00EE026F">
              <w:t>15</w:t>
            </w:r>
            <w:r>
              <w:t>° from axis)</w:t>
            </w:r>
          </w:p>
          <w:p w14:paraId="661CE5A3" w14:textId="3B1FA018" w:rsidR="004E2C4C" w:rsidRDefault="004E2C4C" w:rsidP="004E2C4C">
            <w:r>
              <w:t>Optional: Wide viewing angle LEDs (120° cone, 60° from axis)</w:t>
            </w:r>
          </w:p>
        </w:tc>
      </w:tr>
      <w:tr w:rsidR="009565D5" w14:paraId="5FEBFB52" w14:textId="77777777" w:rsidTr="003F4D33">
        <w:tc>
          <w:tcPr>
            <w:tcW w:w="2250" w:type="dxa"/>
          </w:tcPr>
          <w:p w14:paraId="60DB351B" w14:textId="77777777" w:rsidR="004E2C4C" w:rsidRPr="00E31379" w:rsidRDefault="004E2C4C" w:rsidP="004E2C4C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LED Message Colors</w:t>
            </w:r>
          </w:p>
        </w:tc>
        <w:tc>
          <w:tcPr>
            <w:tcW w:w="7110" w:type="dxa"/>
            <w:gridSpan w:val="3"/>
          </w:tcPr>
          <w:p w14:paraId="54912958" w14:textId="1ED028E7" w:rsidR="004E2C4C" w:rsidRDefault="004E2C4C" w:rsidP="004E2C4C">
            <w:r>
              <w:t>Red, Amber, Green, Blue</w:t>
            </w:r>
            <w:r w:rsidR="00B478D7">
              <w:t>,</w:t>
            </w:r>
            <w:r>
              <w:t xml:space="preserve"> and White</w:t>
            </w:r>
          </w:p>
        </w:tc>
      </w:tr>
      <w:tr w:rsidR="009565D5" w:rsidRPr="001B086E" w14:paraId="1002C3C0" w14:textId="77777777" w:rsidTr="003F4D33">
        <w:trPr>
          <w:trHeight w:val="42"/>
        </w:trPr>
        <w:tc>
          <w:tcPr>
            <w:tcW w:w="2250" w:type="dxa"/>
            <w:vMerge w:val="restart"/>
          </w:tcPr>
          <w:p w14:paraId="7B155745" w14:textId="048D3A85" w:rsidR="004E2C4C" w:rsidRPr="00E31379" w:rsidRDefault="004E2C4C" w:rsidP="004E2C4C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 xml:space="preserve">LED </w:t>
            </w:r>
            <w:r w:rsidR="003F4D33">
              <w:rPr>
                <w:b/>
                <w:bCs/>
              </w:rPr>
              <w:t>Color/Brightness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CC1F423" w14:textId="1706CB40" w:rsidR="004E2C4C" w:rsidRPr="001B086E" w:rsidRDefault="004E2C4C" w:rsidP="003F4D33">
            <w:pPr>
              <w:rPr>
                <w:b/>
                <w:bCs/>
              </w:rPr>
            </w:pPr>
            <w:r w:rsidRPr="001B086E">
              <w:rPr>
                <w:b/>
                <w:bCs/>
              </w:rPr>
              <w:t>LED Color</w:t>
            </w:r>
            <w:r w:rsidR="008D6150">
              <w:rPr>
                <w:b/>
                <w:bCs/>
              </w:rPr>
              <w:t xml:space="preserve"> (Typ. </w:t>
            </w:r>
            <w:r w:rsidR="003F4D33">
              <w:rPr>
                <w:b/>
                <w:bCs/>
              </w:rPr>
              <w:t>λ/Temp</w:t>
            </w:r>
            <w:r w:rsidR="008D6150">
              <w:rPr>
                <w:b/>
                <w:bCs/>
              </w:rPr>
              <w:t>)</w:t>
            </w:r>
          </w:p>
        </w:tc>
        <w:tc>
          <w:tcPr>
            <w:tcW w:w="2350" w:type="dxa"/>
            <w:shd w:val="clear" w:color="auto" w:fill="F2F2F2" w:themeFill="background1" w:themeFillShade="F2"/>
          </w:tcPr>
          <w:p w14:paraId="37BFEF82" w14:textId="77777777" w:rsidR="004E2C4C" w:rsidRDefault="004E2C4C" w:rsidP="004E2C4C">
            <w:pPr>
              <w:rPr>
                <w:b/>
                <w:bCs/>
              </w:rPr>
            </w:pPr>
            <w:r>
              <w:rPr>
                <w:b/>
                <w:bCs/>
              </w:rPr>
              <w:t>Viewing Angle: Narrow</w:t>
            </w:r>
          </w:p>
          <w:p w14:paraId="59540D64" w14:textId="77777777" w:rsidR="004E2C4C" w:rsidRPr="001B086E" w:rsidRDefault="004E2C4C" w:rsidP="004E2C4C">
            <w:pPr>
              <w:rPr>
                <w:b/>
                <w:bCs/>
              </w:rPr>
            </w:pPr>
            <w:r w:rsidRPr="001B086E">
              <w:rPr>
                <w:b/>
                <w:bCs/>
              </w:rPr>
              <w:t>(</w:t>
            </w:r>
            <w:proofErr w:type="gramStart"/>
            <w:r w:rsidRPr="001B086E">
              <w:rPr>
                <w:b/>
                <w:bCs/>
              </w:rPr>
              <w:t>mcd</w:t>
            </w:r>
            <w:proofErr w:type="gramEnd"/>
            <w:r w:rsidRPr="001B086E">
              <w:rPr>
                <w:b/>
                <w:bCs/>
              </w:rPr>
              <w:t>, typ.)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089293E4" w14:textId="77777777" w:rsidR="004E2C4C" w:rsidRDefault="004E2C4C" w:rsidP="004E2C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Viewing </w:t>
            </w:r>
            <w:r w:rsidRPr="001B086E">
              <w:rPr>
                <w:b/>
                <w:bCs/>
              </w:rPr>
              <w:t>Angle</w:t>
            </w:r>
            <w:r>
              <w:rPr>
                <w:b/>
                <w:bCs/>
              </w:rPr>
              <w:t>: Wide</w:t>
            </w:r>
          </w:p>
          <w:p w14:paraId="7A404E24" w14:textId="77777777" w:rsidR="004E2C4C" w:rsidRPr="001B086E" w:rsidRDefault="004E2C4C" w:rsidP="004E2C4C">
            <w:pPr>
              <w:rPr>
                <w:b/>
                <w:bCs/>
              </w:rPr>
            </w:pPr>
            <w:r w:rsidRPr="001B086E">
              <w:rPr>
                <w:b/>
                <w:bCs/>
              </w:rPr>
              <w:t>(</w:t>
            </w:r>
            <w:proofErr w:type="gramStart"/>
            <w:r w:rsidRPr="001B086E">
              <w:rPr>
                <w:b/>
                <w:bCs/>
              </w:rPr>
              <w:t>mcd</w:t>
            </w:r>
            <w:proofErr w:type="gramEnd"/>
            <w:r w:rsidRPr="001B086E">
              <w:rPr>
                <w:b/>
                <w:bCs/>
              </w:rPr>
              <w:t>, typ.)</w:t>
            </w:r>
          </w:p>
        </w:tc>
      </w:tr>
      <w:tr w:rsidR="009565D5" w14:paraId="397FBF17" w14:textId="77777777" w:rsidTr="003F4D33">
        <w:trPr>
          <w:trHeight w:val="42"/>
        </w:trPr>
        <w:tc>
          <w:tcPr>
            <w:tcW w:w="2250" w:type="dxa"/>
            <w:vMerge/>
          </w:tcPr>
          <w:p w14:paraId="551C5C37" w14:textId="77777777" w:rsidR="004E2C4C" w:rsidRPr="00E31379" w:rsidRDefault="004E2C4C" w:rsidP="004E2C4C">
            <w:pPr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3C0A7E0D" w14:textId="2D65973B" w:rsidR="004E2C4C" w:rsidRDefault="004E2C4C" w:rsidP="004E2C4C">
            <w:r>
              <w:t>Red</w:t>
            </w:r>
            <w:r w:rsidR="008D6150">
              <w:t xml:space="preserve"> (625nm)</w:t>
            </w:r>
          </w:p>
        </w:tc>
        <w:tc>
          <w:tcPr>
            <w:tcW w:w="2350" w:type="dxa"/>
          </w:tcPr>
          <w:p w14:paraId="79928AEA" w14:textId="77777777" w:rsidR="004E2C4C" w:rsidRDefault="004E2C4C" w:rsidP="004E2C4C">
            <w:r>
              <w:t>3750</w:t>
            </w:r>
          </w:p>
        </w:tc>
        <w:tc>
          <w:tcPr>
            <w:tcW w:w="2240" w:type="dxa"/>
          </w:tcPr>
          <w:p w14:paraId="05E83D2E" w14:textId="77777777" w:rsidR="004E2C4C" w:rsidRDefault="004E2C4C" w:rsidP="004E2C4C">
            <w:r>
              <w:t>660</w:t>
            </w:r>
          </w:p>
        </w:tc>
      </w:tr>
      <w:tr w:rsidR="009565D5" w14:paraId="6C3826F3" w14:textId="77777777" w:rsidTr="003F4D33">
        <w:trPr>
          <w:trHeight w:val="38"/>
        </w:trPr>
        <w:tc>
          <w:tcPr>
            <w:tcW w:w="2250" w:type="dxa"/>
            <w:vMerge/>
          </w:tcPr>
          <w:p w14:paraId="74D2A3BA" w14:textId="77777777" w:rsidR="004E2C4C" w:rsidRPr="00E31379" w:rsidRDefault="004E2C4C" w:rsidP="004E2C4C">
            <w:pPr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4FE0169F" w14:textId="771D8FDE" w:rsidR="004E2C4C" w:rsidRDefault="004E2C4C" w:rsidP="004E2C4C">
            <w:r>
              <w:t>Amber</w:t>
            </w:r>
            <w:r w:rsidR="008D6150">
              <w:t xml:space="preserve"> (589nm)</w:t>
            </w:r>
          </w:p>
        </w:tc>
        <w:tc>
          <w:tcPr>
            <w:tcW w:w="2350" w:type="dxa"/>
          </w:tcPr>
          <w:p w14:paraId="62D0BBEF" w14:textId="77777777" w:rsidR="004E2C4C" w:rsidRDefault="004E2C4C" w:rsidP="004E2C4C">
            <w:r>
              <w:t>3900</w:t>
            </w:r>
          </w:p>
        </w:tc>
        <w:tc>
          <w:tcPr>
            <w:tcW w:w="2240" w:type="dxa"/>
          </w:tcPr>
          <w:p w14:paraId="7CC6A86C" w14:textId="77777777" w:rsidR="004E2C4C" w:rsidRDefault="004E2C4C" w:rsidP="004E2C4C">
            <w:r>
              <w:t>780</w:t>
            </w:r>
          </w:p>
        </w:tc>
      </w:tr>
      <w:tr w:rsidR="009565D5" w14:paraId="46492FD9" w14:textId="77777777" w:rsidTr="003F4D33">
        <w:trPr>
          <w:trHeight w:val="38"/>
        </w:trPr>
        <w:tc>
          <w:tcPr>
            <w:tcW w:w="2250" w:type="dxa"/>
            <w:vMerge/>
          </w:tcPr>
          <w:p w14:paraId="413B31E3" w14:textId="77777777" w:rsidR="004E2C4C" w:rsidRPr="00E31379" w:rsidRDefault="004E2C4C" w:rsidP="004E2C4C">
            <w:pPr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16F5A3D0" w14:textId="7DCB74C9" w:rsidR="004E2C4C" w:rsidRDefault="004E2C4C" w:rsidP="004E2C4C">
            <w:r>
              <w:t>Green</w:t>
            </w:r>
            <w:r w:rsidR="008D6150">
              <w:t xml:space="preserve"> (525nm)</w:t>
            </w:r>
          </w:p>
        </w:tc>
        <w:tc>
          <w:tcPr>
            <w:tcW w:w="2350" w:type="dxa"/>
          </w:tcPr>
          <w:p w14:paraId="689A2DF0" w14:textId="77777777" w:rsidR="004E2C4C" w:rsidRDefault="004E2C4C" w:rsidP="004E2C4C">
            <w:r>
              <w:t>7500</w:t>
            </w:r>
          </w:p>
        </w:tc>
        <w:tc>
          <w:tcPr>
            <w:tcW w:w="2240" w:type="dxa"/>
          </w:tcPr>
          <w:p w14:paraId="7DE1460C" w14:textId="77777777" w:rsidR="004E2C4C" w:rsidRDefault="004E2C4C" w:rsidP="004E2C4C">
            <w:r>
              <w:t>1200</w:t>
            </w:r>
          </w:p>
        </w:tc>
      </w:tr>
      <w:tr w:rsidR="009565D5" w14:paraId="24A718A7" w14:textId="77777777" w:rsidTr="003F4D33">
        <w:trPr>
          <w:trHeight w:val="38"/>
        </w:trPr>
        <w:tc>
          <w:tcPr>
            <w:tcW w:w="2250" w:type="dxa"/>
            <w:vMerge/>
          </w:tcPr>
          <w:p w14:paraId="00BD6A7B" w14:textId="77777777" w:rsidR="004E2C4C" w:rsidRPr="00E31379" w:rsidRDefault="004E2C4C" w:rsidP="004E2C4C">
            <w:pPr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7DAAB191" w14:textId="6837A511" w:rsidR="004E2C4C" w:rsidRDefault="004E2C4C" w:rsidP="004E2C4C">
            <w:r>
              <w:t>Blue</w:t>
            </w:r>
            <w:r w:rsidR="008D6150">
              <w:t xml:space="preserve"> (470nm)</w:t>
            </w:r>
          </w:p>
        </w:tc>
        <w:tc>
          <w:tcPr>
            <w:tcW w:w="2350" w:type="dxa"/>
          </w:tcPr>
          <w:p w14:paraId="186B136C" w14:textId="77777777" w:rsidR="004E2C4C" w:rsidRDefault="004E2C4C" w:rsidP="004E2C4C">
            <w:r>
              <w:t>1500</w:t>
            </w:r>
          </w:p>
        </w:tc>
        <w:tc>
          <w:tcPr>
            <w:tcW w:w="2240" w:type="dxa"/>
          </w:tcPr>
          <w:p w14:paraId="5ED4CC1B" w14:textId="77777777" w:rsidR="004E2C4C" w:rsidRDefault="004E2C4C" w:rsidP="004E2C4C">
            <w:r>
              <w:t>210</w:t>
            </w:r>
          </w:p>
        </w:tc>
      </w:tr>
      <w:tr w:rsidR="009565D5" w14:paraId="08A49FF7" w14:textId="77777777" w:rsidTr="003F4D33">
        <w:trPr>
          <w:trHeight w:val="38"/>
        </w:trPr>
        <w:tc>
          <w:tcPr>
            <w:tcW w:w="2250" w:type="dxa"/>
            <w:vMerge/>
          </w:tcPr>
          <w:p w14:paraId="39698746" w14:textId="77777777" w:rsidR="004E2C4C" w:rsidRPr="00E31379" w:rsidRDefault="004E2C4C" w:rsidP="004E2C4C">
            <w:pPr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14:paraId="207762A5" w14:textId="747EEBA6" w:rsidR="004E2C4C" w:rsidRDefault="004E2C4C" w:rsidP="004E2C4C">
            <w:r>
              <w:t>White</w:t>
            </w:r>
            <w:r w:rsidR="008D6150">
              <w:t xml:space="preserve"> (5500K-6500K)</w:t>
            </w:r>
          </w:p>
        </w:tc>
        <w:tc>
          <w:tcPr>
            <w:tcW w:w="2350" w:type="dxa"/>
          </w:tcPr>
          <w:p w14:paraId="1F102218" w14:textId="3419BA5F" w:rsidR="004E2C4C" w:rsidRDefault="00A17C70" w:rsidP="004E2C4C">
            <w:r>
              <w:t>4350</w:t>
            </w:r>
          </w:p>
        </w:tc>
        <w:tc>
          <w:tcPr>
            <w:tcW w:w="2240" w:type="dxa"/>
          </w:tcPr>
          <w:p w14:paraId="48F8B781" w14:textId="77777777" w:rsidR="004E2C4C" w:rsidRDefault="004E2C4C" w:rsidP="004E2C4C">
            <w:r>
              <w:t>1375</w:t>
            </w:r>
          </w:p>
        </w:tc>
      </w:tr>
      <w:tr w:rsidR="004E2C4C" w14:paraId="49BE5EE1" w14:textId="77777777" w:rsidTr="003F4D33">
        <w:tc>
          <w:tcPr>
            <w:tcW w:w="2250" w:type="dxa"/>
          </w:tcPr>
          <w:p w14:paraId="377D7541" w14:textId="30D8CD7E" w:rsidR="004E2C4C" w:rsidRPr="00E31379" w:rsidRDefault="00A46276" w:rsidP="004E2C4C">
            <w:pPr>
              <w:rPr>
                <w:b/>
                <w:bCs/>
              </w:rPr>
            </w:pPr>
            <w:bookmarkStart w:id="0" w:name="_Hlk113521574"/>
            <w:r>
              <w:rPr>
                <w:b/>
                <w:bCs/>
              </w:rPr>
              <w:t xml:space="preserve">Automatic </w:t>
            </w:r>
            <w:r w:rsidR="009565D5">
              <w:rPr>
                <w:b/>
                <w:bCs/>
              </w:rPr>
              <w:t>Photo-Dimming</w:t>
            </w:r>
          </w:p>
        </w:tc>
        <w:tc>
          <w:tcPr>
            <w:tcW w:w="7110" w:type="dxa"/>
            <w:gridSpan w:val="3"/>
          </w:tcPr>
          <w:p w14:paraId="63081FF1" w14:textId="73602B0F" w:rsidR="004E2C4C" w:rsidRDefault="004E2C4C" w:rsidP="004E2C4C">
            <w:r>
              <w:t xml:space="preserve">Integrated, ambient </w:t>
            </w:r>
            <w:r w:rsidR="001263AE">
              <w:t>IR</w:t>
            </w:r>
            <w:r>
              <w:t xml:space="preserve"> sensors on the sign board </w:t>
            </w:r>
            <w:r w:rsidR="00B478D7">
              <w:t>allow</w:t>
            </w:r>
            <w:r>
              <w:t xml:space="preserve"> for automatic, gradual adjustment of LED output levels. </w:t>
            </w:r>
          </w:p>
        </w:tc>
      </w:tr>
      <w:bookmarkEnd w:id="0"/>
      <w:tr w:rsidR="004E2C4C" w14:paraId="3CFE0A33" w14:textId="77777777" w:rsidTr="003F4D33">
        <w:tc>
          <w:tcPr>
            <w:tcW w:w="2250" w:type="dxa"/>
          </w:tcPr>
          <w:p w14:paraId="2D98D498" w14:textId="5CC289E3" w:rsidR="004E2C4C" w:rsidRPr="00E31379" w:rsidRDefault="004E2C4C" w:rsidP="004E2C4C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Message</w:t>
            </w:r>
            <w:r>
              <w:rPr>
                <w:b/>
                <w:bCs/>
              </w:rPr>
              <w:t xml:space="preserve"> Face</w:t>
            </w:r>
          </w:p>
        </w:tc>
        <w:tc>
          <w:tcPr>
            <w:tcW w:w="7110" w:type="dxa"/>
            <w:gridSpan w:val="3"/>
          </w:tcPr>
          <w:p w14:paraId="0A24B345" w14:textId="360BB645" w:rsidR="004E2C4C" w:rsidRDefault="004E2C4C" w:rsidP="004E2C4C">
            <w:r>
              <w:t>Black message face and protective 0.125” smoked, matte</w:t>
            </w:r>
            <w:r w:rsidR="00525F3A">
              <w:t>, impact-modified acrylic panel</w:t>
            </w:r>
            <w:r>
              <w:t xml:space="preserve">. Message illuminates when on and </w:t>
            </w:r>
            <w:r w:rsidR="00B478D7">
              <w:t>blanks out</w:t>
            </w:r>
            <w:r>
              <w:t xml:space="preserve"> (disappears) when off. </w:t>
            </w:r>
          </w:p>
        </w:tc>
      </w:tr>
      <w:tr w:rsidR="001263AE" w14:paraId="7894136A" w14:textId="77777777" w:rsidTr="003F4D33">
        <w:tc>
          <w:tcPr>
            <w:tcW w:w="2250" w:type="dxa"/>
          </w:tcPr>
          <w:p w14:paraId="600FA4EC" w14:textId="360F498F" w:rsidR="001263AE" w:rsidRPr="00E31379" w:rsidRDefault="001263AE" w:rsidP="001263AE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Control</w:t>
            </w:r>
          </w:p>
        </w:tc>
        <w:tc>
          <w:tcPr>
            <w:tcW w:w="7110" w:type="dxa"/>
            <w:gridSpan w:val="3"/>
          </w:tcPr>
          <w:p w14:paraId="5336CE45" w14:textId="4B60D788" w:rsidR="001263AE" w:rsidRDefault="001263AE" w:rsidP="001263AE">
            <w:r>
              <w:t>Switch, Signal-Tech Sign Control Software</w:t>
            </w:r>
            <w:r w:rsidR="00B478D7">
              <w:t>,</w:t>
            </w:r>
            <w:r>
              <w:t xml:space="preserve"> or external relay</w:t>
            </w:r>
          </w:p>
        </w:tc>
      </w:tr>
      <w:tr w:rsidR="001263AE" w14:paraId="1A1FFBE4" w14:textId="77777777" w:rsidTr="003F4D33">
        <w:tc>
          <w:tcPr>
            <w:tcW w:w="2250" w:type="dxa"/>
          </w:tcPr>
          <w:p w14:paraId="78DA1FD7" w14:textId="77777777" w:rsidR="001263AE" w:rsidRPr="00E31379" w:rsidRDefault="001263AE" w:rsidP="001263AE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Electrical</w:t>
            </w:r>
          </w:p>
        </w:tc>
        <w:tc>
          <w:tcPr>
            <w:tcW w:w="7110" w:type="dxa"/>
            <w:gridSpan w:val="3"/>
          </w:tcPr>
          <w:p w14:paraId="630468B9" w14:textId="7B2DF290" w:rsidR="001263AE" w:rsidRDefault="001263AE" w:rsidP="001263AE">
            <w:r>
              <w:t>Input voltage: 120-277VAC or optional 12-24VDC</w:t>
            </w:r>
          </w:p>
          <w:p w14:paraId="3B327785" w14:textId="77777777" w:rsidR="001263AE" w:rsidRDefault="001263AE" w:rsidP="001263AE">
            <w:r>
              <w:t>UL/</w:t>
            </w:r>
            <w:proofErr w:type="spellStart"/>
            <w:r>
              <w:t>cUL</w:t>
            </w:r>
            <w:proofErr w:type="spellEnd"/>
            <w:r>
              <w:t xml:space="preserve"> Listed for wet locations</w:t>
            </w:r>
          </w:p>
        </w:tc>
      </w:tr>
      <w:tr w:rsidR="001263AE" w14:paraId="0BCA5F91" w14:textId="77777777" w:rsidTr="003F4D33">
        <w:tc>
          <w:tcPr>
            <w:tcW w:w="2250" w:type="dxa"/>
          </w:tcPr>
          <w:p w14:paraId="580F13BF" w14:textId="77777777" w:rsidR="001263AE" w:rsidRPr="00E31379" w:rsidRDefault="001263AE" w:rsidP="001263AE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Power Supply</w:t>
            </w:r>
          </w:p>
        </w:tc>
        <w:tc>
          <w:tcPr>
            <w:tcW w:w="7110" w:type="dxa"/>
            <w:gridSpan w:val="3"/>
          </w:tcPr>
          <w:p w14:paraId="55756FE3" w14:textId="48836EB5" w:rsidR="001263AE" w:rsidRDefault="001263AE" w:rsidP="00A46276">
            <w:r>
              <w:t>Typical power supply efficiency</w:t>
            </w:r>
            <w:r w:rsidR="00F84051">
              <w:t xml:space="preserve"> @1</w:t>
            </w:r>
            <w:r w:rsidR="0021434A">
              <w:t>20</w:t>
            </w:r>
            <w:r w:rsidR="00F84051">
              <w:t>VAC</w:t>
            </w:r>
            <w:r w:rsidR="008B40CE">
              <w:t xml:space="preserve"> (</w:t>
            </w:r>
            <w:r w:rsidR="0021434A">
              <w:t xml:space="preserve">50% </w:t>
            </w:r>
            <w:r w:rsidR="008B40CE">
              <w:t xml:space="preserve">rated </w:t>
            </w:r>
            <w:r w:rsidR="0021434A">
              <w:t>load</w:t>
            </w:r>
            <w:r w:rsidR="008B40CE">
              <w:t>)</w:t>
            </w:r>
            <w:r>
              <w:t xml:space="preserve">: </w:t>
            </w:r>
            <w:r w:rsidR="0021434A">
              <w:t>81</w:t>
            </w:r>
            <w:r w:rsidR="00F84051">
              <w:t>%</w:t>
            </w:r>
          </w:p>
          <w:p w14:paraId="2208BF3B" w14:textId="77777777" w:rsidR="00A46276" w:rsidRDefault="001263AE" w:rsidP="00A46276">
            <w:pPr>
              <w:spacing w:before="240"/>
            </w:pPr>
            <w:r>
              <w:t>The power supply shall not be loaded beyond its rated safe operating area.</w:t>
            </w:r>
          </w:p>
          <w:p w14:paraId="155227B7" w14:textId="2AB56E41" w:rsidR="001263AE" w:rsidRDefault="00EE026F" w:rsidP="00A46276">
            <w:pPr>
              <w:spacing w:before="240"/>
            </w:pPr>
            <w:r>
              <w:t>Power supply r</w:t>
            </w:r>
            <w:r w:rsidR="001263AE">
              <w:t xml:space="preserve">edundancy </w:t>
            </w:r>
            <w:r w:rsidR="00B478D7">
              <w:t xml:space="preserve">is </w:t>
            </w:r>
            <w:r w:rsidR="001263AE">
              <w:t>available upon request.</w:t>
            </w:r>
          </w:p>
        </w:tc>
      </w:tr>
      <w:tr w:rsidR="001263AE" w14:paraId="6A994225" w14:textId="77777777" w:rsidTr="003F4D33">
        <w:tc>
          <w:tcPr>
            <w:tcW w:w="2250" w:type="dxa"/>
          </w:tcPr>
          <w:p w14:paraId="6DC0E71C" w14:textId="77777777" w:rsidR="001263AE" w:rsidRPr="00E31379" w:rsidRDefault="001263AE" w:rsidP="001263AE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Internal Wiring</w:t>
            </w:r>
          </w:p>
        </w:tc>
        <w:tc>
          <w:tcPr>
            <w:tcW w:w="7110" w:type="dxa"/>
            <w:gridSpan w:val="3"/>
          </w:tcPr>
          <w:p w14:paraId="1C6F082C" w14:textId="10A8C0C1" w:rsidR="001263AE" w:rsidRDefault="00EE026F" w:rsidP="001263AE">
            <w:r w:rsidRPr="00EE026F">
              <w:t>Internal wiring shall use drip loops. All connections made to sign during installation shall conform to the National Electrical Code and local code</w:t>
            </w:r>
          </w:p>
        </w:tc>
      </w:tr>
      <w:tr w:rsidR="001263AE" w14:paraId="1800B05C" w14:textId="77777777" w:rsidTr="003F4D33">
        <w:tc>
          <w:tcPr>
            <w:tcW w:w="2250" w:type="dxa"/>
          </w:tcPr>
          <w:p w14:paraId="148B6E32" w14:textId="77777777" w:rsidR="001263AE" w:rsidRPr="00E31379" w:rsidRDefault="001263AE" w:rsidP="001263AE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 xml:space="preserve">Cabinet Construction </w:t>
            </w:r>
          </w:p>
          <w:p w14:paraId="440F2518" w14:textId="77777777" w:rsidR="001263AE" w:rsidRPr="00E31379" w:rsidRDefault="001263AE" w:rsidP="001263AE">
            <w:pPr>
              <w:ind w:left="270"/>
              <w:rPr>
                <w:b/>
                <w:bCs/>
              </w:rPr>
            </w:pPr>
          </w:p>
        </w:tc>
        <w:tc>
          <w:tcPr>
            <w:tcW w:w="7110" w:type="dxa"/>
            <w:gridSpan w:val="3"/>
          </w:tcPr>
          <w:p w14:paraId="772A0DF7" w14:textId="1EABCED0" w:rsidR="001263AE" w:rsidRDefault="001263AE" w:rsidP="001263AE">
            <w:r w:rsidRPr="00525F3A">
              <w:rPr>
                <w:b/>
                <w:bCs/>
              </w:rPr>
              <w:t>Body</w:t>
            </w:r>
            <w:r>
              <w:t>: One-piece, hollow-profile extruded aluminum frame with a 0.090” wall thickness</w:t>
            </w:r>
          </w:p>
          <w:p w14:paraId="0BDD8B70" w14:textId="611B9234" w:rsidR="001263AE" w:rsidRDefault="001263AE" w:rsidP="0083247E">
            <w:pPr>
              <w:spacing w:before="240"/>
            </w:pPr>
            <w:r>
              <w:t>The extrusion bends to the sign size and each end is secured together by an interlocking extrusion and screws</w:t>
            </w:r>
            <w:r w:rsidR="009565D5">
              <w:t>, holding captive the display board and face material</w:t>
            </w:r>
          </w:p>
          <w:p w14:paraId="140ED4A6" w14:textId="2104141C" w:rsidR="00722229" w:rsidRPr="00722229" w:rsidRDefault="009565D5" w:rsidP="0083247E">
            <w:pPr>
              <w:spacing w:before="240"/>
            </w:pPr>
            <w:r w:rsidRPr="00525F3A">
              <w:rPr>
                <w:b/>
                <w:bCs/>
              </w:rPr>
              <w:t>Face</w:t>
            </w:r>
            <w:r>
              <w:t>: 0.125” smoked, matte, impact-modified acrylic pane</w:t>
            </w:r>
            <w:r w:rsidR="00B07F7C">
              <w:t>l</w:t>
            </w:r>
          </w:p>
        </w:tc>
      </w:tr>
      <w:tr w:rsidR="001263AE" w14:paraId="4626F549" w14:textId="77777777" w:rsidTr="003F4D33">
        <w:tc>
          <w:tcPr>
            <w:tcW w:w="2250" w:type="dxa"/>
          </w:tcPr>
          <w:p w14:paraId="337978C0" w14:textId="3E231CBA" w:rsidR="001263AE" w:rsidRPr="00E31379" w:rsidRDefault="001263AE" w:rsidP="001263AE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Lifting Hardware</w:t>
            </w:r>
          </w:p>
        </w:tc>
        <w:tc>
          <w:tcPr>
            <w:tcW w:w="7110" w:type="dxa"/>
            <w:gridSpan w:val="3"/>
          </w:tcPr>
          <w:p w14:paraId="561A3318" w14:textId="5C772036" w:rsidR="001263AE" w:rsidRPr="00525F3A" w:rsidRDefault="001263AE" w:rsidP="001263AE">
            <w:pPr>
              <w:rPr>
                <w:b/>
                <w:bCs/>
              </w:rPr>
            </w:pPr>
            <w:r>
              <w:t>When needed, multiple galvanized steel lifting eyebolts may be mounted to the top of the cabinet (by others)</w:t>
            </w:r>
          </w:p>
        </w:tc>
      </w:tr>
      <w:tr w:rsidR="001263AE" w14:paraId="78633516" w14:textId="77777777" w:rsidTr="003F4D33">
        <w:tc>
          <w:tcPr>
            <w:tcW w:w="2250" w:type="dxa"/>
          </w:tcPr>
          <w:p w14:paraId="6D7A7AE8" w14:textId="77777777" w:rsidR="001263AE" w:rsidRPr="00E31379" w:rsidRDefault="001263AE" w:rsidP="001263AE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Cabinet Depth</w:t>
            </w:r>
          </w:p>
        </w:tc>
        <w:tc>
          <w:tcPr>
            <w:tcW w:w="7110" w:type="dxa"/>
            <w:gridSpan w:val="3"/>
          </w:tcPr>
          <w:p w14:paraId="0ECA0D0C" w14:textId="3234EFD6" w:rsidR="001263AE" w:rsidRDefault="001263AE" w:rsidP="001263AE">
            <w:r>
              <w:t>Single Face Only: 6”</w:t>
            </w:r>
          </w:p>
        </w:tc>
      </w:tr>
      <w:tr w:rsidR="001263AE" w14:paraId="1F89BEF6" w14:textId="77777777" w:rsidTr="003F4D33">
        <w:tc>
          <w:tcPr>
            <w:tcW w:w="2250" w:type="dxa"/>
          </w:tcPr>
          <w:p w14:paraId="10F881E2" w14:textId="77777777" w:rsidR="001263AE" w:rsidRPr="00E31379" w:rsidRDefault="001263AE" w:rsidP="001263AE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Cabinet Finish</w:t>
            </w:r>
          </w:p>
        </w:tc>
        <w:tc>
          <w:tcPr>
            <w:tcW w:w="7110" w:type="dxa"/>
            <w:gridSpan w:val="3"/>
          </w:tcPr>
          <w:p w14:paraId="289B7C5E" w14:textId="145056E5" w:rsidR="001263AE" w:rsidRDefault="001263AE" w:rsidP="001263AE">
            <w:r>
              <w:t xml:space="preserve">Standard: Electrostatically applied Quaker </w:t>
            </w:r>
            <w:proofErr w:type="spellStart"/>
            <w:r>
              <w:t>Macroflex</w:t>
            </w:r>
            <w:proofErr w:type="spellEnd"/>
            <w:r>
              <w:t xml:space="preserve"> </w:t>
            </w:r>
            <w:r w:rsidR="00B478D7">
              <w:t>b</w:t>
            </w:r>
            <w:r>
              <w:t>lack coating</w:t>
            </w:r>
          </w:p>
          <w:p w14:paraId="6FFEDDA4" w14:textId="4E893E2C" w:rsidR="001263AE" w:rsidRDefault="001263AE" w:rsidP="001263AE">
            <w:r>
              <w:t xml:space="preserve">Options: Custom paint colors or </w:t>
            </w:r>
            <w:r w:rsidR="00B478D7">
              <w:t>color-matched</w:t>
            </w:r>
            <w:r>
              <w:t xml:space="preserve"> paint</w:t>
            </w:r>
          </w:p>
        </w:tc>
      </w:tr>
      <w:tr w:rsidR="001263AE" w14:paraId="0C23A18E" w14:textId="77777777" w:rsidTr="003F4D33">
        <w:tc>
          <w:tcPr>
            <w:tcW w:w="2250" w:type="dxa"/>
          </w:tcPr>
          <w:p w14:paraId="7D1E6907" w14:textId="46CC0060" w:rsidR="001263AE" w:rsidRPr="00E31379" w:rsidRDefault="001263AE" w:rsidP="001263A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Cabinet Interior</w:t>
            </w:r>
            <w:r w:rsidR="0083247E">
              <w:rPr>
                <w:b/>
                <w:bCs/>
              </w:rPr>
              <w:t xml:space="preserve"> (physical)</w:t>
            </w:r>
          </w:p>
        </w:tc>
        <w:tc>
          <w:tcPr>
            <w:tcW w:w="7110" w:type="dxa"/>
            <w:gridSpan w:val="3"/>
          </w:tcPr>
          <w:p w14:paraId="12B02FBA" w14:textId="7E688465" w:rsidR="001263AE" w:rsidRDefault="001263AE" w:rsidP="001263AE">
            <w:r>
              <w:t xml:space="preserve">Conformal coated circuit board and power supplies, moisture-absorbent interior coating, weep holes for drainage, </w:t>
            </w:r>
            <w:r w:rsidR="00D13C90">
              <w:t>sealed/closed-end fasteners used for optional, installed mounting interfaces</w:t>
            </w:r>
          </w:p>
        </w:tc>
      </w:tr>
      <w:tr w:rsidR="001263AE" w14:paraId="4ED484B3" w14:textId="77777777" w:rsidTr="003F4D33">
        <w:trPr>
          <w:trHeight w:val="1124"/>
        </w:trPr>
        <w:tc>
          <w:tcPr>
            <w:tcW w:w="2250" w:type="dxa"/>
          </w:tcPr>
          <w:p w14:paraId="026FA9E1" w14:textId="77777777" w:rsidR="001263AE" w:rsidRPr="00E31379" w:rsidRDefault="001263AE" w:rsidP="001263AE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Back Panel</w:t>
            </w:r>
          </w:p>
        </w:tc>
        <w:tc>
          <w:tcPr>
            <w:tcW w:w="7110" w:type="dxa"/>
            <w:gridSpan w:val="3"/>
          </w:tcPr>
          <w:p w14:paraId="10D4CD4C" w14:textId="091655C9" w:rsidR="001263AE" w:rsidRDefault="001263AE" w:rsidP="001263AE">
            <w:pPr>
              <w:pStyle w:val="NoSpacing"/>
            </w:pPr>
            <w:r>
              <w:t>The back of the sign is formed from</w:t>
            </w:r>
            <w:r w:rsidR="00B07F7C">
              <w:t xml:space="preserve"> </w:t>
            </w:r>
            <w:r>
              <w:t>0.125” aluminum</w:t>
            </w:r>
            <w:r w:rsidR="0038112B">
              <w:t xml:space="preserve"> sheeting and attached to the sign frame with either a piano hinge or </w:t>
            </w:r>
            <w:r w:rsidR="00D823C6">
              <w:t xml:space="preserve">our standard </w:t>
            </w:r>
            <w:proofErr w:type="spellStart"/>
            <w:r w:rsidR="0038112B">
              <w:t>Lift’n</w:t>
            </w:r>
            <w:proofErr w:type="spellEnd"/>
            <w:r w:rsidR="0038112B">
              <w:t xml:space="preserve"> Shift</w:t>
            </w:r>
            <w:r w:rsidR="00D823C6">
              <w:t xml:space="preserve"> method</w:t>
            </w:r>
            <w:r>
              <w:t xml:space="preserve">. </w:t>
            </w:r>
            <w:r w:rsidR="00FF5C12">
              <w:t xml:space="preserve">For span wire mounting, the back is </w:t>
            </w:r>
            <w:r w:rsidR="00D823C6">
              <w:t>attached</w:t>
            </w:r>
            <w:r w:rsidR="00FF5C12">
              <w:t xml:space="preserve"> by a </w:t>
            </w:r>
            <w:r w:rsidR="0038112B">
              <w:t xml:space="preserve">riveted </w:t>
            </w:r>
            <w:r w:rsidR="00FF5C12">
              <w:t xml:space="preserve">piano hinge </w:t>
            </w:r>
            <w:r w:rsidR="00D823C6">
              <w:t>down one</w:t>
            </w:r>
            <w:r w:rsidR="00FF5C12">
              <w:t xml:space="preserve"> </w:t>
            </w:r>
            <w:r w:rsidR="00D823C6">
              <w:t>side</w:t>
            </w:r>
            <w:r w:rsidR="00FF5C12">
              <w:t xml:space="preserve"> and sealed using two toolless compression </w:t>
            </w:r>
            <w:r w:rsidR="00D823C6">
              <w:t xml:space="preserve">locks along the opposing </w:t>
            </w:r>
            <w:r w:rsidR="00FF5C12">
              <w:t xml:space="preserve">side. For surface mounting, </w:t>
            </w:r>
            <w:r w:rsidR="0038112B">
              <w:t>use</w:t>
            </w:r>
            <w:r w:rsidR="007B15D1">
              <w:t xml:space="preserve"> our standard</w:t>
            </w:r>
            <w:r w:rsidR="00FF5C12">
              <w:t xml:space="preserve"> </w:t>
            </w:r>
            <w:proofErr w:type="spellStart"/>
            <w:r w:rsidR="00FF5C12">
              <w:t>Lift’N</w:t>
            </w:r>
            <w:proofErr w:type="spellEnd"/>
            <w:r w:rsidR="00FF5C12">
              <w:t xml:space="preserve"> Shift</w:t>
            </w:r>
            <w:r w:rsidR="007B15D1">
              <w:t xml:space="preserve"> construction where a</w:t>
            </w:r>
            <w:r>
              <w:t xml:space="preserve"> lip is </w:t>
            </w:r>
            <w:r w:rsidR="00D823C6">
              <w:t>nestled along a specific rib</w:t>
            </w:r>
            <w:r>
              <w:t xml:space="preserve"> within the frame extrusion</w:t>
            </w:r>
            <w:r w:rsidR="007B15D1">
              <w:t xml:space="preserve"> and is secured by </w:t>
            </w:r>
            <w:r w:rsidR="00D823C6">
              <w:t>Phillips head screws</w:t>
            </w:r>
            <w:r w:rsidR="007B15D1">
              <w:t xml:space="preserve"> on the</w:t>
            </w:r>
            <w:r w:rsidR="00D823C6">
              <w:t xml:space="preserve"> bottom and/or sides</w:t>
            </w:r>
            <w:r w:rsidR="007B15D1">
              <w:t xml:space="preserve"> of the frame.</w:t>
            </w:r>
          </w:p>
        </w:tc>
      </w:tr>
      <w:tr w:rsidR="009565D5" w14:paraId="150A2104" w14:textId="77777777" w:rsidTr="00D459C0">
        <w:trPr>
          <w:trHeight w:val="890"/>
        </w:trPr>
        <w:tc>
          <w:tcPr>
            <w:tcW w:w="2250" w:type="dxa"/>
          </w:tcPr>
          <w:p w14:paraId="5C8D0FFF" w14:textId="16DA7877" w:rsidR="009565D5" w:rsidRPr="00E31379" w:rsidRDefault="009565D5" w:rsidP="009565D5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Mounting</w:t>
            </w:r>
          </w:p>
        </w:tc>
        <w:tc>
          <w:tcPr>
            <w:tcW w:w="7110" w:type="dxa"/>
            <w:gridSpan w:val="3"/>
          </w:tcPr>
          <w:p w14:paraId="564C36E2" w14:textId="3E9751CF" w:rsidR="009565D5" w:rsidRDefault="009565D5" w:rsidP="009565D5">
            <w:proofErr w:type="spellStart"/>
            <w:r>
              <w:t>Lift’N</w:t>
            </w:r>
            <w:proofErr w:type="spellEnd"/>
            <w:r>
              <w:t xml:space="preserve"> Shift sign back offers </w:t>
            </w:r>
            <w:r w:rsidR="00B07F7C">
              <w:t>built-in</w:t>
            </w:r>
            <w:r>
              <w:t xml:space="preserve"> wall mounting</w:t>
            </w:r>
          </w:p>
          <w:p w14:paraId="2AAB9F47" w14:textId="500D5E62" w:rsidR="009565D5" w:rsidRDefault="009565D5" w:rsidP="009565D5">
            <w:pPr>
              <w:pStyle w:val="NoSpacing"/>
            </w:pPr>
            <w:r>
              <w:t xml:space="preserve">Additional mounting can be purchased separately: SkyBracket Mast Arm Mounting </w:t>
            </w:r>
            <w:r w:rsidR="00DC3561">
              <w:t>Assembly, SkyBracket</w:t>
            </w:r>
            <w:r>
              <w:t xml:space="preserve"> Span</w:t>
            </w:r>
            <w:r w:rsidR="00DC3561">
              <w:t>-</w:t>
            </w:r>
            <w:r>
              <w:t>Wire Mounting</w:t>
            </w:r>
            <w:r w:rsidR="00DC3561">
              <w:t xml:space="preserve"> Assembly</w:t>
            </w:r>
          </w:p>
        </w:tc>
      </w:tr>
      <w:tr w:rsidR="009565D5" w14:paraId="2995E062" w14:textId="77777777" w:rsidTr="00D459C0">
        <w:trPr>
          <w:trHeight w:val="1250"/>
        </w:trPr>
        <w:tc>
          <w:tcPr>
            <w:tcW w:w="2250" w:type="dxa"/>
          </w:tcPr>
          <w:p w14:paraId="249B18D3" w14:textId="77777777" w:rsidR="009565D5" w:rsidRPr="00E31379" w:rsidRDefault="009565D5" w:rsidP="009565D5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Temperature and Humidity Ratings</w:t>
            </w:r>
          </w:p>
        </w:tc>
        <w:tc>
          <w:tcPr>
            <w:tcW w:w="7110" w:type="dxa"/>
            <w:gridSpan w:val="3"/>
          </w:tcPr>
          <w:p w14:paraId="6D140DDF" w14:textId="77777777" w:rsidR="009565D5" w:rsidRDefault="009565D5" w:rsidP="009565D5">
            <w:pPr>
              <w:pStyle w:val="NoSpacing"/>
            </w:pPr>
            <w:r w:rsidRPr="00D028B9">
              <w:t xml:space="preserve">The Cabinet and sign components shall operate in the following temperature and humidity conditions: </w:t>
            </w:r>
          </w:p>
          <w:p w14:paraId="35651F32" w14:textId="77777777" w:rsidR="009565D5" w:rsidRDefault="009565D5" w:rsidP="009565D5">
            <w:pPr>
              <w:pStyle w:val="NoSpacing"/>
              <w:numPr>
                <w:ilvl w:val="0"/>
                <w:numId w:val="2"/>
              </w:numPr>
            </w:pPr>
            <w:r w:rsidRPr="00D028B9">
              <w:t>Operational &amp; storage temperature range: -40°F to +165°F</w:t>
            </w:r>
            <w:r>
              <w:t xml:space="preserve"> </w:t>
            </w:r>
          </w:p>
          <w:p w14:paraId="036A8C52" w14:textId="77777777" w:rsidR="009565D5" w:rsidRDefault="009565D5" w:rsidP="009565D5">
            <w:pPr>
              <w:pStyle w:val="NoSpacing"/>
              <w:numPr>
                <w:ilvl w:val="0"/>
                <w:numId w:val="2"/>
              </w:numPr>
            </w:pPr>
            <w:r>
              <w:t>H</w:t>
            </w:r>
            <w:r w:rsidRPr="00D028B9">
              <w:t>umidity range: 0% to 99% (non-condensing)</w:t>
            </w:r>
          </w:p>
        </w:tc>
      </w:tr>
      <w:tr w:rsidR="009565D5" w14:paraId="34355D31" w14:textId="77777777" w:rsidTr="003F4D33">
        <w:tc>
          <w:tcPr>
            <w:tcW w:w="2250" w:type="dxa"/>
          </w:tcPr>
          <w:p w14:paraId="75CDEB16" w14:textId="77777777" w:rsidR="009565D5" w:rsidRPr="00E31379" w:rsidRDefault="009565D5" w:rsidP="009565D5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IP/NEMA Rating</w:t>
            </w:r>
          </w:p>
        </w:tc>
        <w:tc>
          <w:tcPr>
            <w:tcW w:w="7110" w:type="dxa"/>
            <w:gridSpan w:val="3"/>
          </w:tcPr>
          <w:p w14:paraId="77C0A2E0" w14:textId="77777777" w:rsidR="009565D5" w:rsidRDefault="009565D5" w:rsidP="009565D5">
            <w:r>
              <w:t>IP55/NEMA 3RX</w:t>
            </w:r>
          </w:p>
        </w:tc>
      </w:tr>
      <w:tr w:rsidR="009565D5" w14:paraId="7FC58F5A" w14:textId="77777777" w:rsidTr="003F4D33">
        <w:tc>
          <w:tcPr>
            <w:tcW w:w="2250" w:type="dxa"/>
          </w:tcPr>
          <w:p w14:paraId="656A379F" w14:textId="77777777" w:rsidR="009565D5" w:rsidRPr="00E31379" w:rsidRDefault="009565D5" w:rsidP="009565D5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Accessories/Options</w:t>
            </w:r>
          </w:p>
        </w:tc>
        <w:tc>
          <w:tcPr>
            <w:tcW w:w="7110" w:type="dxa"/>
            <w:gridSpan w:val="3"/>
          </w:tcPr>
          <w:p w14:paraId="36E4BA23" w14:textId="1BB389B0" w:rsidR="009565D5" w:rsidRDefault="009565D5" w:rsidP="009565D5">
            <w:r>
              <w:t>Audible Alarm, Flashing, Hood/Visor</w:t>
            </w:r>
          </w:p>
        </w:tc>
      </w:tr>
      <w:tr w:rsidR="009565D5" w14:paraId="501FA6A4" w14:textId="77777777" w:rsidTr="003F4D33">
        <w:tc>
          <w:tcPr>
            <w:tcW w:w="2250" w:type="dxa"/>
          </w:tcPr>
          <w:p w14:paraId="59196A34" w14:textId="77777777" w:rsidR="009565D5" w:rsidRPr="00E31379" w:rsidRDefault="009565D5" w:rsidP="009565D5">
            <w:pPr>
              <w:rPr>
                <w:b/>
                <w:bCs/>
              </w:rPr>
            </w:pPr>
            <w:r w:rsidRPr="00E31379">
              <w:rPr>
                <w:b/>
                <w:bCs/>
              </w:rPr>
              <w:t>Warranty</w:t>
            </w:r>
          </w:p>
        </w:tc>
        <w:tc>
          <w:tcPr>
            <w:tcW w:w="7110" w:type="dxa"/>
            <w:gridSpan w:val="3"/>
          </w:tcPr>
          <w:p w14:paraId="3F0C2621" w14:textId="77777777" w:rsidR="009565D5" w:rsidRDefault="009565D5" w:rsidP="009565D5">
            <w:r>
              <w:t>5 Years</w:t>
            </w:r>
          </w:p>
        </w:tc>
      </w:tr>
      <w:tr w:rsidR="009565D5" w14:paraId="04AE6F6B" w14:textId="77777777" w:rsidTr="003F4D33">
        <w:tc>
          <w:tcPr>
            <w:tcW w:w="2250" w:type="dxa"/>
          </w:tcPr>
          <w:p w14:paraId="6948B592" w14:textId="0CCC27E4" w:rsidR="00D50CA3" w:rsidRPr="00E31379" w:rsidRDefault="00D823C6" w:rsidP="009565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Engineered and </w:t>
            </w:r>
            <w:proofErr w:type="gramStart"/>
            <w:r>
              <w:rPr>
                <w:b/>
                <w:bCs/>
              </w:rPr>
              <w:t>Assembled</w:t>
            </w:r>
            <w:proofErr w:type="gramEnd"/>
          </w:p>
        </w:tc>
        <w:tc>
          <w:tcPr>
            <w:tcW w:w="7110" w:type="dxa"/>
            <w:gridSpan w:val="3"/>
          </w:tcPr>
          <w:p w14:paraId="35DCC154" w14:textId="77777777" w:rsidR="00D50CA3" w:rsidRDefault="00D50CA3" w:rsidP="009565D5"/>
          <w:p w14:paraId="256A93A2" w14:textId="672C9F00" w:rsidR="009565D5" w:rsidRDefault="009565D5" w:rsidP="009565D5">
            <w:r>
              <w:t>USA</w:t>
            </w:r>
          </w:p>
        </w:tc>
      </w:tr>
    </w:tbl>
    <w:p w14:paraId="6876E22E" w14:textId="77777777" w:rsidR="00142577" w:rsidRDefault="00142577" w:rsidP="009565D5">
      <w:pPr>
        <w:spacing w:before="100" w:beforeAutospacing="1" w:after="100" w:afterAutospacing="1" w:line="240" w:lineRule="auto"/>
        <w:outlineLvl w:val="3"/>
      </w:pPr>
    </w:p>
    <w:sectPr w:rsidR="00142577" w:rsidSect="007673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8B78" w14:textId="77777777" w:rsidR="001A3B4A" w:rsidRDefault="001A3B4A" w:rsidP="00227DEE">
      <w:pPr>
        <w:spacing w:after="0" w:line="240" w:lineRule="auto"/>
      </w:pPr>
      <w:r>
        <w:separator/>
      </w:r>
    </w:p>
  </w:endnote>
  <w:endnote w:type="continuationSeparator" w:id="0">
    <w:p w14:paraId="3E9244AC" w14:textId="77777777" w:rsidR="001A3B4A" w:rsidRDefault="001A3B4A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700877"/>
      <w:docPartObj>
        <w:docPartGallery w:val="Page Numbers (Bottom of Page)"/>
        <w:docPartUnique/>
      </w:docPartObj>
    </w:sdtPr>
    <w:sdtContent>
      <w:p w14:paraId="0B057F44" w14:textId="77777777" w:rsidR="00DC1D70" w:rsidRDefault="00DC1D70" w:rsidP="00DC1D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CF00CA5" w14:textId="661C53A6" w:rsidR="00DC1D70" w:rsidRDefault="00DC1D70" w:rsidP="00DC1D70">
        <w:pPr>
          <w:pStyle w:val="Footer"/>
        </w:pPr>
        <w:r w:rsidRPr="00DC1D70">
          <w:rPr>
            <w:rFonts w:cs="Times New Roman"/>
          </w:rPr>
          <w:t>STR Series Outdoor LED Blank-out Sign</w:t>
        </w:r>
        <w:r>
          <w:rPr>
            <w:rFonts w:cs="Times New Roman"/>
          </w:rPr>
          <w:t xml:space="preserve"> </w:t>
        </w:r>
        <w:r w:rsidRPr="00360F0D">
          <w:rPr>
            <w:rFonts w:cs="Times New Roman"/>
          </w:rPr>
          <w:t>in IP</w:t>
        </w:r>
        <w:r>
          <w:rPr>
            <w:rFonts w:cs="Times New Roman"/>
          </w:rPr>
          <w:t>55</w:t>
        </w:r>
        <w:r w:rsidRPr="00360F0D">
          <w:rPr>
            <w:rFonts w:cs="Times New Roman"/>
          </w:rPr>
          <w:t xml:space="preserve">/NEMA </w:t>
        </w:r>
        <w:r>
          <w:rPr>
            <w:rFonts w:cs="Times New Roman"/>
          </w:rPr>
          <w:t>3RX</w:t>
        </w:r>
        <w:r w:rsidRPr="00360F0D">
          <w:rPr>
            <w:rFonts w:cs="Times New Roman"/>
          </w:rPr>
          <w:t xml:space="preserve"> Cabinet</w:t>
        </w:r>
        <w:r>
          <w:rPr>
            <w:rFonts w:cs="Times New Roman"/>
          </w:rPr>
          <w:t xml:space="preserve"> </w:t>
        </w:r>
        <w:r>
          <w:rPr>
            <w:rFonts w:cs="Times New Roman"/>
          </w:rPr>
          <w:tab/>
        </w:r>
        <w:r w:rsidR="00A17C70">
          <w:rPr>
            <w:rFonts w:cs="Times New Roman"/>
          </w:rPr>
          <w:t>June</w:t>
        </w:r>
        <w:r>
          <w:rPr>
            <w:rFonts w:cs="Times New Roman"/>
          </w:rPr>
          <w:t xml:space="preserve"> 202</w:t>
        </w:r>
        <w:r w:rsidR="00A17C70">
          <w:rPr>
            <w:rFonts w:cs="Times New Roman"/>
          </w:rPr>
          <w:t>3</w:t>
        </w:r>
      </w:p>
    </w:sdtContent>
  </w:sdt>
  <w:p w14:paraId="502217F1" w14:textId="77777777" w:rsidR="00DC1D70" w:rsidRDefault="00DC1D70" w:rsidP="00DC1D70">
    <w:pPr>
      <w:pStyle w:val="Footer"/>
    </w:pPr>
    <w:r>
      <w:t xml:space="preserve">4985 Pittsburgh Ave., Erie, PA 16509 -- Toll-free: 877-547-9900 -- </w:t>
    </w:r>
    <w:hyperlink r:id="rId1" w:history="1">
      <w:r w:rsidRPr="00600E2F">
        <w:rPr>
          <w:rStyle w:val="Hyperlink"/>
        </w:rPr>
        <w:t>sales@signal-tech.com</w:t>
      </w:r>
    </w:hyperlink>
    <w:r>
      <w:t xml:space="preserve">           </w:t>
    </w:r>
  </w:p>
  <w:p w14:paraId="2C13523C" w14:textId="3781D642" w:rsidR="00413267" w:rsidRPr="00DC1D70" w:rsidRDefault="00413267" w:rsidP="00DC1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0701" w14:textId="77777777" w:rsidR="001A3B4A" w:rsidRDefault="001A3B4A" w:rsidP="00227DEE">
      <w:pPr>
        <w:spacing w:after="0" w:line="240" w:lineRule="auto"/>
      </w:pPr>
      <w:r>
        <w:separator/>
      </w:r>
    </w:p>
  </w:footnote>
  <w:footnote w:type="continuationSeparator" w:id="0">
    <w:p w14:paraId="0BFAF52C" w14:textId="77777777" w:rsidR="001A3B4A" w:rsidRDefault="001A3B4A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E37E" w14:textId="77777777" w:rsidR="00413267" w:rsidRDefault="00413267">
    <w:pPr>
      <w:pStyle w:val="Header"/>
    </w:pPr>
    <w:r>
      <w:rPr>
        <w:noProof/>
      </w:rPr>
      <w:drawing>
        <wp:inline distT="0" distB="0" distL="0" distR="0" wp14:anchorId="46A75519" wp14:editId="1C7878CD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B059F4" w14:textId="77777777" w:rsidR="00413267" w:rsidRDefault="00413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414"/>
    <w:multiLevelType w:val="hybridMultilevel"/>
    <w:tmpl w:val="54E6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A46BE"/>
    <w:multiLevelType w:val="multilevel"/>
    <w:tmpl w:val="368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559071">
    <w:abstractNumId w:val="1"/>
  </w:num>
  <w:num w:numId="2" w16cid:durableId="12092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NDMxNDQzNTA3NDJX0lEKTi0uzszPAykwrAUAZpMN0CwAAAA="/>
  </w:docVars>
  <w:rsids>
    <w:rsidRoot w:val="00665EBE"/>
    <w:rsid w:val="00030C20"/>
    <w:rsid w:val="0003386D"/>
    <w:rsid w:val="000E0FDD"/>
    <w:rsid w:val="000E41EA"/>
    <w:rsid w:val="001263AE"/>
    <w:rsid w:val="00142577"/>
    <w:rsid w:val="0015104F"/>
    <w:rsid w:val="00166DFA"/>
    <w:rsid w:val="001872E1"/>
    <w:rsid w:val="00197339"/>
    <w:rsid w:val="001A3B4A"/>
    <w:rsid w:val="001B7BA5"/>
    <w:rsid w:val="0021434A"/>
    <w:rsid w:val="00227DEE"/>
    <w:rsid w:val="002573F9"/>
    <w:rsid w:val="00260292"/>
    <w:rsid w:val="002F782B"/>
    <w:rsid w:val="00302DEF"/>
    <w:rsid w:val="00330664"/>
    <w:rsid w:val="00334592"/>
    <w:rsid w:val="003749CD"/>
    <w:rsid w:val="00377FB1"/>
    <w:rsid w:val="0038112B"/>
    <w:rsid w:val="003B6CF4"/>
    <w:rsid w:val="003F3801"/>
    <w:rsid w:val="003F4D33"/>
    <w:rsid w:val="00413267"/>
    <w:rsid w:val="004644B4"/>
    <w:rsid w:val="004C4BDC"/>
    <w:rsid w:val="004E2C4C"/>
    <w:rsid w:val="005145EA"/>
    <w:rsid w:val="00525F3A"/>
    <w:rsid w:val="00556D8E"/>
    <w:rsid w:val="005A38C4"/>
    <w:rsid w:val="00611FE7"/>
    <w:rsid w:val="0062138F"/>
    <w:rsid w:val="00647BCC"/>
    <w:rsid w:val="0065750A"/>
    <w:rsid w:val="00665EBE"/>
    <w:rsid w:val="006B4938"/>
    <w:rsid w:val="006F2C9A"/>
    <w:rsid w:val="00720508"/>
    <w:rsid w:val="00722229"/>
    <w:rsid w:val="00731363"/>
    <w:rsid w:val="007673EA"/>
    <w:rsid w:val="007755CF"/>
    <w:rsid w:val="0078687B"/>
    <w:rsid w:val="007B15D1"/>
    <w:rsid w:val="0083247E"/>
    <w:rsid w:val="00862D2C"/>
    <w:rsid w:val="0089348C"/>
    <w:rsid w:val="008B40CE"/>
    <w:rsid w:val="008D6150"/>
    <w:rsid w:val="009565D5"/>
    <w:rsid w:val="00972B23"/>
    <w:rsid w:val="00996434"/>
    <w:rsid w:val="009A0F88"/>
    <w:rsid w:val="009D7F73"/>
    <w:rsid w:val="009E4938"/>
    <w:rsid w:val="00A06E01"/>
    <w:rsid w:val="00A07C30"/>
    <w:rsid w:val="00A17C70"/>
    <w:rsid w:val="00A46276"/>
    <w:rsid w:val="00AA6248"/>
    <w:rsid w:val="00AB1654"/>
    <w:rsid w:val="00AF68DC"/>
    <w:rsid w:val="00B07F7C"/>
    <w:rsid w:val="00B15F5A"/>
    <w:rsid w:val="00B478D7"/>
    <w:rsid w:val="00B6549C"/>
    <w:rsid w:val="00B724DA"/>
    <w:rsid w:val="00BA0413"/>
    <w:rsid w:val="00CD7205"/>
    <w:rsid w:val="00D028B9"/>
    <w:rsid w:val="00D13C90"/>
    <w:rsid w:val="00D1442A"/>
    <w:rsid w:val="00D459C0"/>
    <w:rsid w:val="00D50CA3"/>
    <w:rsid w:val="00D705B0"/>
    <w:rsid w:val="00D823C6"/>
    <w:rsid w:val="00D851B8"/>
    <w:rsid w:val="00D94CDF"/>
    <w:rsid w:val="00DC1D70"/>
    <w:rsid w:val="00DC3561"/>
    <w:rsid w:val="00E0326F"/>
    <w:rsid w:val="00E31379"/>
    <w:rsid w:val="00EE026F"/>
    <w:rsid w:val="00EE274A"/>
    <w:rsid w:val="00F61D45"/>
    <w:rsid w:val="00F832CC"/>
    <w:rsid w:val="00F84051"/>
    <w:rsid w:val="00F91E4C"/>
    <w:rsid w:val="00FA7331"/>
    <w:rsid w:val="00FD497F"/>
    <w:rsid w:val="00FE7C74"/>
    <w:rsid w:val="00FF3DF0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34ED0"/>
  <w15:docId w15:val="{8C251A65-3824-0E4A-8088-4C61415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E7C0-A1DE-491C-8C25-1F794AFC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2993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Allison Millet</cp:lastModifiedBy>
  <cp:revision>2</cp:revision>
  <cp:lastPrinted>2022-09-14T17:44:00Z</cp:lastPrinted>
  <dcterms:created xsi:type="dcterms:W3CDTF">2023-06-09T15:01:00Z</dcterms:created>
  <dcterms:modified xsi:type="dcterms:W3CDTF">2023-06-09T15:01:00Z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300fff8cd91099e08a99366e298407d0bd5b171f0f0d54f9d5ef62581965cf84</vt:lpwstr>
  </property>
</Properties>
</file>